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3284"/>
        <w:gridCol w:w="2004"/>
        <w:gridCol w:w="1057"/>
        <w:gridCol w:w="993"/>
        <w:gridCol w:w="2268"/>
      </w:tblGrid>
      <w:tr w:rsidR="00C87696">
        <w:trPr>
          <w:cantSplit/>
        </w:trPr>
        <w:tc>
          <w:tcPr>
            <w:tcW w:w="9606" w:type="dxa"/>
            <w:gridSpan w:val="5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C87696" w:rsidRDefault="009E31B1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 xml:space="preserve">АДМИНИСТРАЦИЯ </w:t>
            </w:r>
          </w:p>
          <w:p w:rsidR="00C87696" w:rsidRDefault="009E31B1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МУНИЦИПАЛЬНОГО ОБРАЗОВАНИЯ</w:t>
            </w:r>
          </w:p>
          <w:p w:rsidR="00C87696" w:rsidRDefault="001216FA">
            <w:pPr>
              <w:pStyle w:val="1"/>
              <w:rPr>
                <w:spacing w:val="20"/>
              </w:rPr>
            </w:pPr>
            <w:r>
              <w:rPr>
                <w:spacing w:val="20"/>
              </w:rPr>
              <w:t>ФАБРИЧНОВЫСЕЛКОВСКОЕ</w:t>
            </w:r>
            <w:r w:rsidR="009E31B1">
              <w:rPr>
                <w:spacing w:val="20"/>
              </w:rPr>
              <w:t xml:space="preserve"> СЕЛЬСКОЕ ПОСЕЛЕНИЕ</w:t>
            </w:r>
          </w:p>
          <w:p w:rsidR="00C87696" w:rsidRDefault="009E3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НОВОСПАСКОГО РАЙОНА </w:t>
            </w:r>
          </w:p>
          <w:p w:rsidR="00C87696" w:rsidRDefault="009E31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УЛЬЯНОВСКОЙ ОБЛАСТИ</w:t>
            </w:r>
          </w:p>
          <w:p w:rsidR="00C87696" w:rsidRDefault="00C87696">
            <w:pPr>
              <w:jc w:val="center"/>
              <w:rPr>
                <w:b/>
                <w:sz w:val="8"/>
              </w:rPr>
            </w:pPr>
          </w:p>
          <w:p w:rsidR="00C87696" w:rsidRDefault="009E31B1">
            <w:pPr>
              <w:pStyle w:val="a3"/>
              <w:jc w:val="center"/>
              <w:rPr>
                <w:b/>
                <w:spacing w:val="120"/>
                <w:sz w:val="40"/>
              </w:rPr>
            </w:pPr>
            <w:r>
              <w:rPr>
                <w:b/>
                <w:spacing w:val="120"/>
                <w:sz w:val="40"/>
              </w:rPr>
              <w:t>ПОСТАНОВЛЕНИЕ</w:t>
            </w:r>
          </w:p>
          <w:p w:rsidR="00C87696" w:rsidRDefault="00C87696">
            <w:pPr>
              <w:pStyle w:val="a3"/>
              <w:jc w:val="center"/>
              <w:rPr>
                <w:b/>
                <w:sz w:val="16"/>
              </w:rPr>
            </w:pPr>
          </w:p>
        </w:tc>
      </w:tr>
      <w:tr w:rsidR="00C87696">
        <w:trPr>
          <w:cantSplit/>
        </w:trPr>
        <w:tc>
          <w:tcPr>
            <w:tcW w:w="3284" w:type="dxa"/>
          </w:tcPr>
          <w:p w:rsidR="00C87696" w:rsidRDefault="00C87696">
            <w:pPr>
              <w:tabs>
                <w:tab w:val="left" w:pos="690"/>
              </w:tabs>
              <w:jc w:val="center"/>
              <w:rPr>
                <w:sz w:val="28"/>
                <w:szCs w:val="28"/>
              </w:rPr>
            </w:pPr>
          </w:p>
          <w:p w:rsidR="00C87696" w:rsidRDefault="002431A8" w:rsidP="0042150A">
            <w:pPr>
              <w:tabs>
                <w:tab w:val="left" w:pos="69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03</w:t>
            </w:r>
            <w:r w:rsidR="001216FA">
              <w:rPr>
                <w:sz w:val="28"/>
                <w:szCs w:val="28"/>
                <w:u w:val="single"/>
              </w:rPr>
              <w:t xml:space="preserve"> </w:t>
            </w:r>
            <w:r w:rsidR="0042150A">
              <w:rPr>
                <w:sz w:val="28"/>
                <w:szCs w:val="28"/>
                <w:u w:val="single"/>
              </w:rPr>
              <w:t>февраля</w:t>
            </w:r>
            <w:r w:rsidR="001216FA">
              <w:rPr>
                <w:sz w:val="28"/>
                <w:szCs w:val="28"/>
                <w:u w:val="single"/>
              </w:rPr>
              <w:t xml:space="preserve"> 2025 г</w:t>
            </w:r>
          </w:p>
        </w:tc>
        <w:tc>
          <w:tcPr>
            <w:tcW w:w="3061" w:type="dxa"/>
            <w:gridSpan w:val="2"/>
            <w:vMerge w:val="restart"/>
          </w:tcPr>
          <w:p w:rsidR="00C87696" w:rsidRDefault="00C87696">
            <w:pPr>
              <w:jc w:val="center"/>
              <w:rPr>
                <w:sz w:val="16"/>
              </w:rPr>
            </w:pPr>
          </w:p>
          <w:p w:rsidR="00C87696" w:rsidRDefault="00C87696">
            <w:pPr>
              <w:jc w:val="center"/>
            </w:pPr>
          </w:p>
          <w:p w:rsidR="00C87696" w:rsidRDefault="001216FA">
            <w:pPr>
              <w:jc w:val="center"/>
            </w:pPr>
            <w:r>
              <w:t>п.Фабричные Выселки</w:t>
            </w:r>
          </w:p>
        </w:tc>
        <w:tc>
          <w:tcPr>
            <w:tcW w:w="993" w:type="dxa"/>
          </w:tcPr>
          <w:p w:rsidR="00C87696" w:rsidRDefault="00C87696">
            <w:pPr>
              <w:pStyle w:val="a3"/>
              <w:tabs>
                <w:tab w:val="left" w:pos="708"/>
              </w:tabs>
              <w:jc w:val="right"/>
            </w:pPr>
          </w:p>
        </w:tc>
        <w:tc>
          <w:tcPr>
            <w:tcW w:w="2268" w:type="dxa"/>
          </w:tcPr>
          <w:p w:rsidR="00C87696" w:rsidRDefault="00C87696">
            <w:pPr>
              <w:pStyle w:val="a3"/>
            </w:pPr>
          </w:p>
          <w:p w:rsidR="00C87696" w:rsidRDefault="009E31B1">
            <w:pPr>
              <w:pStyle w:val="a3"/>
            </w:pPr>
            <w:r>
              <w:t xml:space="preserve">№ </w:t>
            </w:r>
            <w:r w:rsidR="0042150A">
              <w:t>5</w:t>
            </w:r>
          </w:p>
        </w:tc>
      </w:tr>
      <w:tr w:rsidR="00C87696">
        <w:trPr>
          <w:cantSplit/>
        </w:trPr>
        <w:tc>
          <w:tcPr>
            <w:tcW w:w="3284" w:type="dxa"/>
          </w:tcPr>
          <w:p w:rsidR="00C87696" w:rsidRDefault="00C87696">
            <w:pPr>
              <w:jc w:val="center"/>
            </w:pPr>
          </w:p>
        </w:tc>
        <w:tc>
          <w:tcPr>
            <w:tcW w:w="3061" w:type="dxa"/>
            <w:gridSpan w:val="2"/>
            <w:vMerge/>
            <w:vAlign w:val="center"/>
          </w:tcPr>
          <w:p w:rsidR="00C87696" w:rsidRDefault="00C87696"/>
        </w:tc>
        <w:tc>
          <w:tcPr>
            <w:tcW w:w="993" w:type="dxa"/>
          </w:tcPr>
          <w:p w:rsidR="00C87696" w:rsidRDefault="009E31B1">
            <w:pPr>
              <w:pStyle w:val="a3"/>
              <w:tabs>
                <w:tab w:val="left" w:pos="708"/>
              </w:tabs>
              <w:jc w:val="right"/>
            </w:pPr>
            <w:r>
              <w:t>Экз.</w:t>
            </w:r>
          </w:p>
        </w:tc>
        <w:tc>
          <w:tcPr>
            <w:tcW w:w="2268" w:type="dxa"/>
          </w:tcPr>
          <w:p w:rsidR="00C87696" w:rsidRDefault="009E31B1">
            <w:pPr>
              <w:pStyle w:val="a3"/>
              <w:tabs>
                <w:tab w:val="left" w:pos="708"/>
              </w:tabs>
            </w:pPr>
            <w:r>
              <w:t>№ __</w:t>
            </w:r>
          </w:p>
        </w:tc>
      </w:tr>
      <w:tr w:rsidR="00C87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18" w:type="dxa"/>
        </w:trPr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08E" w:rsidRDefault="0036308E">
            <w:pPr>
              <w:spacing w:line="192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87696" w:rsidRDefault="009E31B1">
            <w:pPr>
              <w:spacing w:line="192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 w:rsidR="001216FA">
              <w:rPr>
                <w:bCs/>
                <w:color w:val="000000"/>
                <w:sz w:val="28"/>
                <w:szCs w:val="28"/>
              </w:rPr>
              <w:t>Фабричновыселковское</w:t>
            </w:r>
            <w:r>
              <w:rPr>
                <w:bCs/>
                <w:color w:val="000000"/>
                <w:sz w:val="28"/>
                <w:szCs w:val="28"/>
              </w:rPr>
              <w:t xml:space="preserve"> сельское поселение Новоспасского</w:t>
            </w:r>
            <w:r w:rsidR="005400CF">
              <w:rPr>
                <w:bCs/>
                <w:color w:val="000000"/>
                <w:sz w:val="28"/>
                <w:szCs w:val="28"/>
              </w:rPr>
              <w:t xml:space="preserve"> района Ульяновской области от 16.11</w:t>
            </w:r>
            <w:r>
              <w:rPr>
                <w:bCs/>
                <w:color w:val="000000"/>
                <w:sz w:val="28"/>
                <w:szCs w:val="28"/>
              </w:rPr>
              <w:t>.2022 № 3</w:t>
            </w:r>
            <w:r w:rsidR="005400CF">
              <w:rPr>
                <w:bCs/>
                <w:color w:val="000000"/>
                <w:sz w:val="28"/>
                <w:szCs w:val="28"/>
              </w:rPr>
              <w:t>6</w:t>
            </w:r>
          </w:p>
          <w:p w:rsidR="00C87696" w:rsidRDefault="00C87696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</w:tr>
    </w:tbl>
    <w:p w:rsidR="00C87696" w:rsidRDefault="00C876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87696" w:rsidRDefault="009E31B1" w:rsidP="003630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части 6 статьи 15 Федерального закона от 27.07.2010 №210-ФЗ «Об организации предоставления государственных и муниципальных услуг», 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 администрация муниципального образования </w:t>
      </w:r>
      <w:r w:rsidR="005400CF">
        <w:rPr>
          <w:sz w:val="28"/>
          <w:szCs w:val="28"/>
        </w:rPr>
        <w:t>Фабричновыселковское</w:t>
      </w:r>
      <w:r>
        <w:rPr>
          <w:sz w:val="28"/>
          <w:szCs w:val="28"/>
        </w:rPr>
        <w:t xml:space="preserve"> сельское поселение Новоспасского района Ульяновской области п о с т а н о в л я е т :</w:t>
      </w:r>
    </w:p>
    <w:p w:rsidR="00DF0AFE" w:rsidRDefault="009E31B1" w:rsidP="009E3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5400CF">
        <w:rPr>
          <w:sz w:val="28"/>
          <w:szCs w:val="28"/>
        </w:rPr>
        <w:t>Фабричновыселковское</w:t>
      </w:r>
      <w:r>
        <w:rPr>
          <w:sz w:val="28"/>
          <w:szCs w:val="28"/>
        </w:rPr>
        <w:t xml:space="preserve"> сельское поселение Новоспасского</w:t>
      </w:r>
      <w:r w:rsidR="005400CF">
        <w:rPr>
          <w:sz w:val="28"/>
          <w:szCs w:val="28"/>
        </w:rPr>
        <w:t xml:space="preserve"> района Ульяновской области от 16</w:t>
      </w:r>
      <w:r>
        <w:rPr>
          <w:sz w:val="28"/>
          <w:szCs w:val="28"/>
        </w:rPr>
        <w:t>.1</w:t>
      </w:r>
      <w:r w:rsidR="005400CF">
        <w:rPr>
          <w:sz w:val="28"/>
          <w:szCs w:val="28"/>
        </w:rPr>
        <w:t>1</w:t>
      </w:r>
      <w:r>
        <w:rPr>
          <w:sz w:val="28"/>
          <w:szCs w:val="28"/>
        </w:rPr>
        <w:t>.2022 № 3</w:t>
      </w:r>
      <w:r w:rsidR="005400CF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перечня муниципальных услуг, предоставляемых администрацией муниципального образования </w:t>
      </w:r>
      <w:r w:rsidR="005400CF">
        <w:rPr>
          <w:sz w:val="28"/>
          <w:szCs w:val="28"/>
        </w:rPr>
        <w:t>Фабричновыселковское</w:t>
      </w:r>
      <w:r>
        <w:rPr>
          <w:sz w:val="28"/>
          <w:szCs w:val="28"/>
        </w:rPr>
        <w:t xml:space="preserve">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</w:t>
      </w:r>
      <w:r w:rsidRPr="006D05FC">
        <w:rPr>
          <w:sz w:val="28"/>
          <w:szCs w:val="28"/>
        </w:rPr>
        <w:t>центр предоставленияуслуг</w:t>
      </w:r>
      <w:r>
        <w:rPr>
          <w:sz w:val="28"/>
          <w:szCs w:val="28"/>
        </w:rPr>
        <w:t xml:space="preserve"> в Ульяновской области»</w:t>
      </w:r>
      <w:r w:rsidR="00DF0AFE">
        <w:rPr>
          <w:sz w:val="28"/>
          <w:szCs w:val="28"/>
        </w:rPr>
        <w:t xml:space="preserve"> следующие изменения:</w:t>
      </w:r>
    </w:p>
    <w:p w:rsidR="00DF0AFE" w:rsidRDefault="00DF0AFE" w:rsidP="009E3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7552E">
        <w:rPr>
          <w:sz w:val="28"/>
          <w:szCs w:val="28"/>
        </w:rPr>
        <w:t>Наименование изложить в следующей редакции:</w:t>
      </w:r>
    </w:p>
    <w:p w:rsidR="0027552E" w:rsidRDefault="0027552E" w:rsidP="009E31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552E">
        <w:rPr>
          <w:sz w:val="28"/>
          <w:szCs w:val="28"/>
        </w:rPr>
        <w:t xml:space="preserve">Об утверждении перечня муниципальных услуг, предоставляемых администрацией муниципального образования </w:t>
      </w:r>
      <w:r w:rsidR="005400CF">
        <w:rPr>
          <w:sz w:val="28"/>
          <w:szCs w:val="28"/>
        </w:rPr>
        <w:t>Фабричновыселковское</w:t>
      </w:r>
      <w:r w:rsidRPr="0027552E">
        <w:rPr>
          <w:sz w:val="28"/>
          <w:szCs w:val="28"/>
        </w:rPr>
        <w:t xml:space="preserve">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центр </w:t>
      </w:r>
      <w:r w:rsidRPr="0027552E">
        <w:rPr>
          <w:sz w:val="28"/>
          <w:szCs w:val="28"/>
        </w:rPr>
        <w:lastRenderedPageBreak/>
        <w:t xml:space="preserve">предоставления </w:t>
      </w:r>
      <w:r>
        <w:rPr>
          <w:sz w:val="28"/>
          <w:szCs w:val="28"/>
        </w:rPr>
        <w:t xml:space="preserve">государственных и муниципальных </w:t>
      </w:r>
      <w:r w:rsidRPr="0027552E">
        <w:rPr>
          <w:sz w:val="28"/>
          <w:szCs w:val="28"/>
        </w:rPr>
        <w:t>услуг в Ульяновской области»</w:t>
      </w:r>
      <w:r>
        <w:rPr>
          <w:sz w:val="28"/>
          <w:szCs w:val="28"/>
        </w:rPr>
        <w:t>.</w:t>
      </w:r>
    </w:p>
    <w:p w:rsidR="009E31B1" w:rsidRDefault="006D05FC" w:rsidP="006D0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9E31B1">
        <w:rPr>
          <w:sz w:val="28"/>
          <w:szCs w:val="28"/>
        </w:rPr>
        <w:t>риложение к постановлению</w:t>
      </w:r>
      <w:r>
        <w:rPr>
          <w:sz w:val="28"/>
          <w:szCs w:val="28"/>
        </w:rPr>
        <w:t xml:space="preserve"> изложить</w:t>
      </w:r>
      <w:r w:rsidR="009E31B1">
        <w:rPr>
          <w:sz w:val="28"/>
          <w:szCs w:val="28"/>
        </w:rPr>
        <w:t xml:space="preserve"> в следующей редакции:</w:t>
      </w:r>
    </w:p>
    <w:p w:rsidR="006D05FC" w:rsidRDefault="006D05FC" w:rsidP="009E31B1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p w:rsidR="009E31B1" w:rsidRPr="009E31B1" w:rsidRDefault="009E31B1" w:rsidP="009E31B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31B1">
        <w:rPr>
          <w:color w:val="000000"/>
          <w:sz w:val="28"/>
          <w:szCs w:val="28"/>
        </w:rPr>
        <w:t>«Приложение</w:t>
      </w:r>
    </w:p>
    <w:p w:rsidR="009E31B1" w:rsidRPr="009E31B1" w:rsidRDefault="009E31B1" w:rsidP="009E31B1">
      <w:pPr>
        <w:ind w:left="3540" w:firstLine="567"/>
        <w:jc w:val="right"/>
        <w:rPr>
          <w:color w:val="000000"/>
          <w:sz w:val="28"/>
          <w:szCs w:val="28"/>
        </w:rPr>
      </w:pPr>
      <w:r w:rsidRPr="009E31B1">
        <w:rPr>
          <w:color w:val="000000"/>
          <w:sz w:val="28"/>
          <w:szCs w:val="28"/>
        </w:rPr>
        <w:t>к постановлению администрации</w:t>
      </w:r>
    </w:p>
    <w:p w:rsidR="009E31B1" w:rsidRPr="009E31B1" w:rsidRDefault="009E31B1" w:rsidP="009E31B1">
      <w:pPr>
        <w:ind w:left="3540" w:firstLine="567"/>
        <w:jc w:val="right"/>
        <w:rPr>
          <w:color w:val="000000"/>
          <w:sz w:val="28"/>
          <w:szCs w:val="28"/>
        </w:rPr>
      </w:pPr>
      <w:r w:rsidRPr="009E31B1">
        <w:rPr>
          <w:color w:val="000000"/>
          <w:sz w:val="28"/>
          <w:szCs w:val="28"/>
        </w:rPr>
        <w:t>муниципального образования</w:t>
      </w:r>
    </w:p>
    <w:p w:rsidR="005400CF" w:rsidRDefault="005400CF" w:rsidP="009E31B1">
      <w:pPr>
        <w:ind w:left="3540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Фабричновыселковское</w:t>
      </w:r>
    </w:p>
    <w:p w:rsidR="009E31B1" w:rsidRPr="009E31B1" w:rsidRDefault="009E31B1" w:rsidP="009E31B1">
      <w:pPr>
        <w:ind w:left="3540" w:firstLine="567"/>
        <w:jc w:val="right"/>
        <w:rPr>
          <w:color w:val="000000"/>
          <w:sz w:val="28"/>
          <w:szCs w:val="28"/>
        </w:rPr>
      </w:pPr>
      <w:r w:rsidRPr="009E31B1">
        <w:rPr>
          <w:color w:val="000000"/>
          <w:sz w:val="28"/>
          <w:szCs w:val="28"/>
        </w:rPr>
        <w:t xml:space="preserve"> сельское поселение</w:t>
      </w:r>
    </w:p>
    <w:p w:rsidR="009E31B1" w:rsidRPr="009E31B1" w:rsidRDefault="009E31B1" w:rsidP="009E31B1">
      <w:pPr>
        <w:ind w:left="3540" w:firstLine="567"/>
        <w:jc w:val="right"/>
        <w:rPr>
          <w:color w:val="000000"/>
          <w:sz w:val="28"/>
          <w:szCs w:val="28"/>
        </w:rPr>
      </w:pPr>
      <w:r w:rsidRPr="009E31B1">
        <w:rPr>
          <w:color w:val="000000"/>
          <w:sz w:val="28"/>
          <w:szCs w:val="28"/>
        </w:rPr>
        <w:t>Новоспасского  района</w:t>
      </w:r>
    </w:p>
    <w:p w:rsidR="009E31B1" w:rsidRPr="009E31B1" w:rsidRDefault="009E31B1" w:rsidP="009E31B1">
      <w:pPr>
        <w:ind w:left="3540" w:firstLine="567"/>
        <w:jc w:val="right"/>
        <w:rPr>
          <w:color w:val="000000"/>
          <w:sz w:val="28"/>
          <w:szCs w:val="28"/>
        </w:rPr>
      </w:pPr>
      <w:r w:rsidRPr="009E31B1">
        <w:rPr>
          <w:color w:val="000000"/>
          <w:sz w:val="28"/>
          <w:szCs w:val="28"/>
        </w:rPr>
        <w:t>Ульяновской области</w:t>
      </w:r>
    </w:p>
    <w:p w:rsidR="00C87696" w:rsidRPr="009E31B1" w:rsidRDefault="009E31B1" w:rsidP="009E31B1">
      <w:pPr>
        <w:ind w:left="283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</w:t>
      </w:r>
      <w:r w:rsidR="005400CF">
        <w:rPr>
          <w:color w:val="000000"/>
          <w:sz w:val="28"/>
          <w:szCs w:val="28"/>
        </w:rPr>
        <w:t>16</w:t>
      </w:r>
      <w:r w:rsidRPr="009E31B1">
        <w:rPr>
          <w:color w:val="000000"/>
          <w:sz w:val="28"/>
          <w:szCs w:val="28"/>
        </w:rPr>
        <w:t xml:space="preserve"> </w:t>
      </w:r>
      <w:r w:rsidR="005400CF">
        <w:rPr>
          <w:color w:val="000000"/>
          <w:sz w:val="28"/>
          <w:szCs w:val="28"/>
        </w:rPr>
        <w:t>ноября</w:t>
      </w:r>
      <w:r w:rsidRPr="009E31B1">
        <w:rPr>
          <w:color w:val="000000"/>
          <w:sz w:val="28"/>
          <w:szCs w:val="28"/>
        </w:rPr>
        <w:t xml:space="preserve"> 2022 года № 3</w:t>
      </w:r>
      <w:r w:rsidR="005400CF">
        <w:rPr>
          <w:color w:val="000000"/>
          <w:sz w:val="28"/>
          <w:szCs w:val="28"/>
        </w:rPr>
        <w:t>6</w:t>
      </w:r>
    </w:p>
    <w:p w:rsidR="00E3229D" w:rsidRDefault="00E3229D" w:rsidP="00E3229D">
      <w:pPr>
        <w:jc w:val="center"/>
        <w:rPr>
          <w:sz w:val="28"/>
          <w:szCs w:val="28"/>
        </w:rPr>
      </w:pPr>
      <w:r w:rsidRPr="00E3229D">
        <w:rPr>
          <w:sz w:val="28"/>
          <w:szCs w:val="28"/>
        </w:rPr>
        <w:t>Перечень</w:t>
      </w:r>
    </w:p>
    <w:p w:rsidR="00C87696" w:rsidRPr="009E31B1" w:rsidRDefault="00E3229D" w:rsidP="00E3229D">
      <w:pPr>
        <w:jc w:val="center"/>
        <w:rPr>
          <w:bCs/>
          <w:sz w:val="28"/>
          <w:szCs w:val="28"/>
        </w:rPr>
      </w:pPr>
      <w:r w:rsidRPr="00E3229D">
        <w:rPr>
          <w:sz w:val="28"/>
          <w:szCs w:val="28"/>
        </w:rPr>
        <w:t>муниципальных услуг,</w:t>
      </w:r>
      <w:r>
        <w:rPr>
          <w:sz w:val="28"/>
          <w:szCs w:val="28"/>
        </w:rPr>
        <w:t xml:space="preserve"> предоставляемых администрацией </w:t>
      </w:r>
      <w:r w:rsidRPr="00E3229D">
        <w:rPr>
          <w:sz w:val="28"/>
          <w:szCs w:val="28"/>
        </w:rPr>
        <w:t xml:space="preserve">муниципального образования </w:t>
      </w:r>
      <w:r w:rsidR="005400CF">
        <w:rPr>
          <w:sz w:val="28"/>
          <w:szCs w:val="28"/>
        </w:rPr>
        <w:t>Фабричновыселковское</w:t>
      </w:r>
      <w:r w:rsidRPr="00E3229D">
        <w:rPr>
          <w:sz w:val="28"/>
          <w:szCs w:val="28"/>
        </w:rPr>
        <w:t xml:space="preserve"> сельское поселение Новоспасского района Ульяновской области, предоставление которых организуется в областном государственном казенном учреждении «Корпорация развития интернет-технологий - многофункциональный </w:t>
      </w:r>
      <w:r w:rsidRPr="000F44BC">
        <w:rPr>
          <w:sz w:val="28"/>
          <w:szCs w:val="28"/>
        </w:rPr>
        <w:t>центр предоставления</w:t>
      </w:r>
      <w:r w:rsidR="000F44BC" w:rsidRPr="000F44BC">
        <w:rPr>
          <w:sz w:val="28"/>
          <w:szCs w:val="28"/>
        </w:rPr>
        <w:t xml:space="preserve"> государственных и муниципальных</w:t>
      </w:r>
      <w:r w:rsidRPr="000F44BC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в Ульяновской области»</w:t>
      </w:r>
    </w:p>
    <w:tbl>
      <w:tblPr>
        <w:tblW w:w="96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050"/>
      </w:tblGrid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9050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50" w:type="dxa"/>
          </w:tcPr>
          <w:p w:rsidR="00C87696" w:rsidRDefault="009E3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50" w:type="dxa"/>
          </w:tcPr>
          <w:p w:rsidR="00C87696" w:rsidRDefault="009E3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050" w:type="dxa"/>
          </w:tcPr>
          <w:p w:rsidR="00C87696" w:rsidRDefault="009E31B1" w:rsidP="000F4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50" w:type="dxa"/>
          </w:tcPr>
          <w:p w:rsidR="00C87696" w:rsidRDefault="000F4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участка зем</w:t>
            </w:r>
            <w:r w:rsidR="009E31B1">
              <w:rPr>
                <w:sz w:val="28"/>
                <w:szCs w:val="28"/>
              </w:rPr>
              <w:t>ли под создание семейного (родового) захоронения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</w:t>
            </w:r>
            <w:r>
              <w:rPr>
                <w:sz w:val="28"/>
                <w:szCs w:val="28"/>
              </w:rPr>
              <w:lastRenderedPageBreak/>
              <w:t>собственность бесплатно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9050" w:type="dxa"/>
          </w:tcPr>
          <w:p w:rsidR="00C87696" w:rsidRDefault="009E31B1" w:rsidP="000F4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 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разрешений на пересадку деревьев и кустарников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C87696" w:rsidTr="009E31B1">
        <w:tc>
          <w:tcPr>
            <w:tcW w:w="567" w:type="dxa"/>
          </w:tcPr>
          <w:p w:rsidR="00C87696" w:rsidRDefault="009E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050" w:type="dxa"/>
          </w:tcPr>
          <w:p w:rsidR="00C87696" w:rsidRDefault="009E3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уведомления о завершении сноса объекта капитального строительства</w:t>
            </w:r>
          </w:p>
        </w:tc>
      </w:tr>
    </w:tbl>
    <w:p w:rsidR="009E31B1" w:rsidRDefault="009E31B1" w:rsidP="009E31B1">
      <w:pPr>
        <w:ind w:firstLine="709"/>
        <w:jc w:val="both"/>
        <w:rPr>
          <w:sz w:val="28"/>
          <w:szCs w:val="28"/>
        </w:rPr>
      </w:pPr>
    </w:p>
    <w:p w:rsidR="00C87696" w:rsidRDefault="009E31B1" w:rsidP="009E3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31B1">
        <w:rPr>
          <w:sz w:val="28"/>
          <w:szCs w:val="28"/>
        </w:rPr>
        <w:t xml:space="preserve">Постановление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</w:t>
      </w:r>
      <w:r w:rsidR="005400CF">
        <w:rPr>
          <w:sz w:val="28"/>
          <w:szCs w:val="28"/>
        </w:rPr>
        <w:t>Фабричновыселковское</w:t>
      </w:r>
      <w:r w:rsidRPr="009E31B1">
        <w:rPr>
          <w:sz w:val="28"/>
          <w:szCs w:val="28"/>
        </w:rPr>
        <w:t xml:space="preserve"> сельское поселение Новоспасского района Ульяновской области «</w:t>
      </w:r>
      <w:r w:rsidR="005400CF">
        <w:rPr>
          <w:sz w:val="28"/>
          <w:szCs w:val="28"/>
        </w:rPr>
        <w:t xml:space="preserve">Фабричный </w:t>
      </w:r>
      <w:r w:rsidRPr="009E31B1">
        <w:rPr>
          <w:sz w:val="28"/>
          <w:szCs w:val="28"/>
        </w:rPr>
        <w:t xml:space="preserve"> вестник».</w:t>
      </w:r>
    </w:p>
    <w:p w:rsidR="009E31B1" w:rsidRDefault="009E31B1" w:rsidP="009E31B1">
      <w:pPr>
        <w:ind w:firstLine="709"/>
        <w:jc w:val="both"/>
        <w:rPr>
          <w:sz w:val="28"/>
          <w:szCs w:val="28"/>
        </w:rPr>
      </w:pPr>
    </w:p>
    <w:p w:rsidR="009E31B1" w:rsidRDefault="009E31B1">
      <w:pPr>
        <w:rPr>
          <w:sz w:val="28"/>
          <w:szCs w:val="28"/>
        </w:rPr>
      </w:pPr>
    </w:p>
    <w:p w:rsidR="00C87696" w:rsidRDefault="009E31B1">
      <w:r>
        <w:rPr>
          <w:sz w:val="28"/>
          <w:szCs w:val="28"/>
        </w:rPr>
        <w:t>И.о. Главы администрации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</w:t>
      </w:r>
      <w:r w:rsidR="005400CF">
        <w:rPr>
          <w:sz w:val="28"/>
          <w:szCs w:val="28"/>
        </w:rPr>
        <w:t>Машаев А.Г.</w:t>
      </w:r>
    </w:p>
    <w:sectPr w:rsidR="00C87696" w:rsidSect="0036308E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2C3824D6"/>
    <w:rsid w:val="000F44BC"/>
    <w:rsid w:val="001216FA"/>
    <w:rsid w:val="002431A8"/>
    <w:rsid w:val="0027552E"/>
    <w:rsid w:val="0036308E"/>
    <w:rsid w:val="0042150A"/>
    <w:rsid w:val="005400CF"/>
    <w:rsid w:val="006D05FC"/>
    <w:rsid w:val="00710915"/>
    <w:rsid w:val="007B5B6D"/>
    <w:rsid w:val="00876C1A"/>
    <w:rsid w:val="009E31B1"/>
    <w:rsid w:val="00A7577E"/>
    <w:rsid w:val="00B85C9F"/>
    <w:rsid w:val="00C87696"/>
    <w:rsid w:val="00DF0AFE"/>
    <w:rsid w:val="00E3229D"/>
    <w:rsid w:val="00F11D58"/>
    <w:rsid w:val="28892920"/>
    <w:rsid w:val="2C3824D6"/>
    <w:rsid w:val="37E8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C9F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rsid w:val="00B85C9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5C9F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Normal (Web)"/>
    <w:basedOn w:val="a"/>
    <w:uiPriority w:val="99"/>
    <w:unhideWhenUsed/>
    <w:rsid w:val="00B85C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1182</Words>
  <Characters>6741</Characters>
  <Application>Microsoft Office Word</Application>
  <DocSecurity>0</DocSecurity>
  <Lines>56</Lines>
  <Paragraphs>15</Paragraphs>
  <ScaleCrop>false</ScaleCrop>
  <Company>Krokoz™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Kadrovik</dc:creator>
  <cp:lastModifiedBy>Ольга</cp:lastModifiedBy>
  <cp:revision>4</cp:revision>
  <cp:lastPrinted>2025-02-05T07:31:00Z</cp:lastPrinted>
  <dcterms:created xsi:type="dcterms:W3CDTF">2025-02-04T10:38:00Z</dcterms:created>
  <dcterms:modified xsi:type="dcterms:W3CDTF">2025-02-05T07:32:00Z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F563977BDDB443909E86417888EB5557_11</vt:lpwstr>
  </property>
</Properties>
</file>